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14CA" w14:textId="28C72D45" w:rsidR="005004D6" w:rsidRPr="00514988" w:rsidRDefault="005004D6" w:rsidP="005004D6">
      <w:pPr>
        <w:keepNext/>
        <w:keepLines/>
        <w:tabs>
          <w:tab w:val="left" w:pos="5954"/>
        </w:tabs>
        <w:ind w:left="453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14988">
        <w:rPr>
          <w:rFonts w:ascii="Times New Roman" w:hAnsi="Times New Roman" w:cs="Times New Roman"/>
          <w:color w:val="000000"/>
          <w:lang w:eastAsia="ru-RU"/>
        </w:rPr>
        <w:t xml:space="preserve">                 </w:t>
      </w:r>
      <w:r w:rsidRPr="00514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tbl>
      <w:tblPr>
        <w:tblW w:w="6195" w:type="dxa"/>
        <w:jc w:val="right"/>
        <w:tblLayout w:type="fixed"/>
        <w:tblLook w:val="01E0" w:firstRow="1" w:lastRow="1" w:firstColumn="1" w:lastColumn="1" w:noHBand="0" w:noVBand="0"/>
      </w:tblPr>
      <w:tblGrid>
        <w:gridCol w:w="6195"/>
      </w:tblGrid>
      <w:tr w:rsidR="005004D6" w:rsidRPr="00514988" w14:paraId="14501DCD" w14:textId="77777777" w:rsidTr="00A91447">
        <w:trPr>
          <w:jc w:val="right"/>
        </w:trPr>
        <w:tc>
          <w:tcPr>
            <w:tcW w:w="5000" w:type="pct"/>
          </w:tcPr>
          <w:p w14:paraId="2DE05536" w14:textId="77777777" w:rsidR="005004D6" w:rsidRPr="00514988" w:rsidRDefault="005004D6" w:rsidP="00A91447">
            <w:pPr>
              <w:ind w:left="18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14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Наказ управління державного архітектурно-будівельного контролю Кропивницької міської ради</w:t>
            </w:r>
          </w:p>
          <w:p w14:paraId="1231CB91" w14:textId="77777777" w:rsidR="005004D6" w:rsidRPr="00514988" w:rsidRDefault="005004D6" w:rsidP="00A91447">
            <w:pPr>
              <w:spacing w:line="276" w:lineRule="auto"/>
              <w:ind w:left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988">
              <w:rPr>
                <w:rFonts w:ascii="Times New Roman" w:hAnsi="Times New Roman" w:cs="Times New Roman"/>
                <w:sz w:val="24"/>
                <w:szCs w:val="24"/>
              </w:rPr>
              <w:t>«20» червня 2022 року № 17/1-о</w:t>
            </w:r>
          </w:p>
          <w:p w14:paraId="1B5B3014" w14:textId="77777777" w:rsidR="005004D6" w:rsidRPr="00514988" w:rsidRDefault="005004D6" w:rsidP="00A91447">
            <w:pPr>
              <w:spacing w:line="276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9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</w:tbl>
    <w:bookmarkEnd w:id="0"/>
    <w:p w14:paraId="6093ED3B" w14:textId="4148588A" w:rsidR="005004D6" w:rsidRPr="00514988" w:rsidRDefault="005004D6" w:rsidP="005004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4988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Технологічна ка</w:t>
      </w:r>
      <w:r w:rsidR="00D83910" w:rsidRPr="00514988">
        <w:rPr>
          <w:rFonts w:ascii="Times New Roman" w:hAnsi="Times New Roman" w:cs="Times New Roman"/>
          <w:b/>
          <w:bCs/>
          <w:sz w:val="24"/>
          <w:szCs w:val="24"/>
          <w:u w:val="single"/>
        </w:rPr>
        <w:t>ртка адміністративної послуги з</w:t>
      </w:r>
      <w:r w:rsidRPr="005149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3910" w:rsidRPr="0051498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припинення права, на підставі поданого</w:t>
      </w:r>
      <w:r w:rsidRPr="005149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повідомлення про початок виконання підготовчих робіт </w:t>
      </w:r>
    </w:p>
    <w:p w14:paraId="2600CD46" w14:textId="0F797B1B" w:rsidR="005004D6" w:rsidRPr="00514988" w:rsidRDefault="005004D6" w:rsidP="005004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49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</w:t>
      </w:r>
      <w:r w:rsidRPr="00514988">
        <w:rPr>
          <w:rFonts w:ascii="Times New Roman" w:eastAsia="Helvetica Neue" w:hAnsi="Times New Roman" w:cs="Times New Roman"/>
          <w:b/>
          <w:sz w:val="24"/>
          <w:szCs w:val="24"/>
          <w:u w:val="single"/>
        </w:rPr>
        <w:t>об’єктах з незначними наслідками (СС1)</w:t>
      </w:r>
      <w:r w:rsidR="00D83910" w:rsidRPr="00514988">
        <w:rPr>
          <w:rFonts w:ascii="Times New Roman" w:eastAsia="Helvetica Neue" w:hAnsi="Times New Roman" w:cs="Times New Roman"/>
          <w:b/>
          <w:sz w:val="24"/>
          <w:szCs w:val="24"/>
          <w:u w:val="single"/>
        </w:rPr>
        <w:t>,</w:t>
      </w:r>
      <w:r w:rsidRPr="00514988">
        <w:rPr>
          <w:rFonts w:ascii="Times New Roman" w:eastAsia="Helvetica Neue" w:hAnsi="Times New Roman" w:cs="Times New Roman"/>
          <w:b/>
          <w:sz w:val="24"/>
          <w:szCs w:val="24"/>
          <w:u w:val="single"/>
        </w:rPr>
        <w:t xml:space="preserve"> </w:t>
      </w:r>
      <w:r w:rsidRPr="005149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заявою замовника </w:t>
      </w:r>
    </w:p>
    <w:p w14:paraId="07CFABEF" w14:textId="77777777" w:rsidR="005004D6" w:rsidRPr="00514988" w:rsidRDefault="005004D6" w:rsidP="005004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039776" w14:textId="77777777" w:rsidR="005004D6" w:rsidRPr="00514988" w:rsidRDefault="005004D6" w:rsidP="005004D6">
      <w:pPr>
        <w:pStyle w:val="a9"/>
        <w:spacing w:before="69"/>
        <w:ind w:left="389"/>
        <w:jc w:val="center"/>
        <w:rPr>
          <w:lang w:val="uk-UA"/>
        </w:rPr>
      </w:pPr>
      <w:r w:rsidRPr="00514988">
        <w:rPr>
          <w:lang w:val="uk-UA"/>
        </w:rPr>
        <w:t xml:space="preserve">Управління державного архітектурно-будівельного контролю </w:t>
      </w:r>
    </w:p>
    <w:p w14:paraId="35D66714" w14:textId="77777777" w:rsidR="005004D6" w:rsidRPr="00514988" w:rsidRDefault="005004D6" w:rsidP="005004D6">
      <w:pPr>
        <w:pStyle w:val="a9"/>
        <w:spacing w:before="69"/>
        <w:ind w:left="389"/>
        <w:jc w:val="center"/>
        <w:rPr>
          <w:lang w:val="uk-UA"/>
        </w:rPr>
      </w:pPr>
      <w:r w:rsidRPr="00514988">
        <w:rPr>
          <w:lang w:val="uk-UA"/>
        </w:rPr>
        <w:t>Кропивницької міської ради</w:t>
      </w:r>
    </w:p>
    <w:p w14:paraId="5946BCFB" w14:textId="77777777" w:rsidR="00CB16B2" w:rsidRPr="005004D6" w:rsidRDefault="00CB16B2" w:rsidP="00227AD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534"/>
        <w:gridCol w:w="2976"/>
        <w:gridCol w:w="2526"/>
        <w:gridCol w:w="2294"/>
        <w:gridCol w:w="1684"/>
      </w:tblGrid>
      <w:tr w:rsidR="005113D9" w14:paraId="2C11DD9A" w14:textId="77777777" w:rsidTr="005113D9">
        <w:tc>
          <w:tcPr>
            <w:tcW w:w="534" w:type="dxa"/>
          </w:tcPr>
          <w:p w14:paraId="40D1325A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з/п</w:t>
            </w: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4857E70" w14:textId="77777777" w:rsidR="005113D9" w:rsidRPr="00CD3221" w:rsidRDefault="005113D9" w:rsidP="00B37E3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6" w:type="dxa"/>
          </w:tcPr>
          <w:p w14:paraId="00505D11" w14:textId="77777777" w:rsidR="005113D9" w:rsidRPr="00CD3221" w:rsidRDefault="005113D9" w:rsidP="00B37E3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294" w:type="dxa"/>
          </w:tcPr>
          <w:p w14:paraId="260F0881" w14:textId="77777777" w:rsidR="005113D9" w:rsidRPr="00CD3221" w:rsidRDefault="005113D9" w:rsidP="00B37E3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підрозділи, відповідальні за етапи (дію, рішення)</w:t>
            </w:r>
          </w:p>
        </w:tc>
        <w:tc>
          <w:tcPr>
            <w:tcW w:w="1684" w:type="dxa"/>
          </w:tcPr>
          <w:p w14:paraId="29C6009A" w14:textId="77777777" w:rsidR="005113D9" w:rsidRPr="00CD3221" w:rsidRDefault="005113D9" w:rsidP="00B37E3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2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(дій, рішень)</w:t>
            </w:r>
          </w:p>
        </w:tc>
      </w:tr>
      <w:tr w:rsidR="005113D9" w14:paraId="66B16F82" w14:textId="77777777" w:rsidTr="005113D9">
        <w:tc>
          <w:tcPr>
            <w:tcW w:w="534" w:type="dxa"/>
          </w:tcPr>
          <w:p w14:paraId="446F25A0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77034C4E" w14:textId="5A7F0C29" w:rsidR="005113D9" w:rsidRPr="00CD3221" w:rsidRDefault="00ED5499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D5499">
              <w:rPr>
                <w:rFonts w:ascii="Times New Roman" w:hAnsi="Times New Roman" w:cs="Times New Roman"/>
                <w:sz w:val="24"/>
                <w:szCs w:val="24"/>
              </w:rPr>
              <w:t>Реєстрація документів, отриманих через центр надання адміністративних послуг</w:t>
            </w:r>
          </w:p>
        </w:tc>
        <w:tc>
          <w:tcPr>
            <w:tcW w:w="2526" w:type="dxa"/>
          </w:tcPr>
          <w:p w14:paraId="54933CBA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2F8D9718" w14:textId="77777777" w:rsidR="005113D9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 w:val="restart"/>
          </w:tcPr>
          <w:p w14:paraId="65EA404B" w14:textId="408A3641" w:rsidR="005113D9" w:rsidRPr="00CD3221" w:rsidRDefault="001D79B1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  <w:r w:rsidR="002869B6">
              <w:rPr>
                <w:rFonts w:ascii="Times New Roman" w:hAnsi="Times New Roman" w:cs="Times New Roman"/>
                <w:sz w:val="24"/>
                <w:szCs w:val="24"/>
              </w:rPr>
              <w:t xml:space="preserve"> надходження документів</w:t>
            </w:r>
          </w:p>
        </w:tc>
      </w:tr>
      <w:tr w:rsidR="005113D9" w14:paraId="4CC11BBF" w14:textId="77777777" w:rsidTr="005113D9">
        <w:tc>
          <w:tcPr>
            <w:tcW w:w="534" w:type="dxa"/>
          </w:tcPr>
          <w:p w14:paraId="400FCE81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39720381" w14:textId="72F61C28" w:rsidR="005113D9" w:rsidRPr="00CD3221" w:rsidRDefault="005113D9" w:rsidP="00B37E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заяви та пакету документів головному спеціалісту управління ДАБК</w:t>
            </w:r>
          </w:p>
        </w:tc>
        <w:tc>
          <w:tcPr>
            <w:tcW w:w="2526" w:type="dxa"/>
          </w:tcPr>
          <w:p w14:paraId="65FD4121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 w:rsidR="00925DE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</w:p>
        </w:tc>
        <w:tc>
          <w:tcPr>
            <w:tcW w:w="2294" w:type="dxa"/>
          </w:tcPr>
          <w:p w14:paraId="3FB883F4" w14:textId="77777777" w:rsidR="005113D9" w:rsidRPr="00CD3221" w:rsidRDefault="00925DE7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684" w:type="dxa"/>
            <w:vMerge/>
          </w:tcPr>
          <w:p w14:paraId="24AAEFE0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D9" w14:paraId="2A888491" w14:textId="77777777" w:rsidTr="00F276C4">
        <w:trPr>
          <w:trHeight w:val="2763"/>
        </w:trPr>
        <w:tc>
          <w:tcPr>
            <w:tcW w:w="534" w:type="dxa"/>
          </w:tcPr>
          <w:p w14:paraId="27525125" w14:textId="77777777" w:rsidR="005113D9" w:rsidRPr="00CD3221" w:rsidRDefault="005113D9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6A7D6732" w14:textId="58A92BA6" w:rsidR="00F276C4" w:rsidRDefault="00F276C4" w:rsidP="00F276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Внесення даних до Реєстру будівельної діяльності про припинення права, набутого на підставі поданого повідомлення про початок виконання підготовчихробіт на об’єктах з незначними наслідками (СС1)</w:t>
            </w:r>
          </w:p>
          <w:p w14:paraId="1BFFBB5B" w14:textId="562E2F11" w:rsidR="005113D9" w:rsidRPr="00B37E34" w:rsidRDefault="005113D9" w:rsidP="00B37E3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3CC34D67" w14:textId="2EFBD2C7" w:rsidR="005113D9" w:rsidRPr="00CD3221" w:rsidRDefault="002869B6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інспекційної роботи та дозвільних процедур управління ДАБК</w:t>
            </w:r>
          </w:p>
        </w:tc>
        <w:tc>
          <w:tcPr>
            <w:tcW w:w="2294" w:type="dxa"/>
          </w:tcPr>
          <w:p w14:paraId="2B7D3CDD" w14:textId="77874115" w:rsidR="005113D9" w:rsidRPr="00CD3221" w:rsidRDefault="002869B6" w:rsidP="005113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інспекційної роботи та дозвільних процедур управління ДАБК</w:t>
            </w:r>
          </w:p>
        </w:tc>
        <w:tc>
          <w:tcPr>
            <w:tcW w:w="1684" w:type="dxa"/>
          </w:tcPr>
          <w:p w14:paraId="7E94B8F5" w14:textId="45539AC9" w:rsidR="005113D9" w:rsidRPr="00CD3221" w:rsidRDefault="00B37E34" w:rsidP="005113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отримання заяви управлінням ДАБК</w:t>
            </w:r>
          </w:p>
        </w:tc>
      </w:tr>
    </w:tbl>
    <w:p w14:paraId="760BEB7E" w14:textId="77777777" w:rsidR="009A49DB" w:rsidRDefault="009A49DB" w:rsidP="009A49DB">
      <w:pPr>
        <w:spacing w:before="61" w:line="314" w:lineRule="auto"/>
        <w:ind w:right="111"/>
        <w:rPr>
          <w:b/>
          <w:sz w:val="24"/>
          <w:szCs w:val="24"/>
          <w:lang w:val="ru-RU"/>
        </w:rPr>
      </w:pPr>
    </w:p>
    <w:p w14:paraId="02D95F0E" w14:textId="77777777" w:rsidR="009A49DB" w:rsidRDefault="009A49DB" w:rsidP="009A49DB">
      <w:pPr>
        <w:spacing w:before="61" w:line="314" w:lineRule="auto"/>
        <w:ind w:right="111"/>
        <w:rPr>
          <w:b/>
          <w:sz w:val="24"/>
          <w:szCs w:val="24"/>
          <w:lang w:val="ru-RU"/>
        </w:rPr>
      </w:pPr>
    </w:p>
    <w:p w14:paraId="33364A75" w14:textId="469E9990" w:rsidR="009A49DB" w:rsidRPr="009A49DB" w:rsidRDefault="009A49DB" w:rsidP="009A49DB">
      <w:pPr>
        <w:spacing w:before="61" w:line="314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9A49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управління ДАБК КМР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9A49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proofErr w:type="spellStart"/>
      <w:r w:rsidRPr="009A49DB">
        <w:rPr>
          <w:rFonts w:ascii="Times New Roman" w:hAnsi="Times New Roman" w:cs="Times New Roman"/>
          <w:b/>
          <w:sz w:val="24"/>
          <w:szCs w:val="24"/>
          <w:lang w:val="ru-RU"/>
        </w:rPr>
        <w:t>Олена</w:t>
      </w:r>
      <w:proofErr w:type="spellEnd"/>
      <w:r w:rsidRPr="009A49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ФІЛОНЕНКО                                                                                                                                                                                                       </w:t>
      </w:r>
    </w:p>
    <w:p w14:paraId="3BFBB685" w14:textId="77777777" w:rsidR="005113D9" w:rsidRPr="009A49DB" w:rsidRDefault="005113D9" w:rsidP="00B2266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sectPr w:rsidR="005113D9" w:rsidRPr="009A49DB" w:rsidSect="00780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7B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C91"/>
    <w:multiLevelType w:val="hybridMultilevel"/>
    <w:tmpl w:val="3EEC4676"/>
    <w:lvl w:ilvl="0" w:tplc="A9D015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CA2"/>
    <w:multiLevelType w:val="hybridMultilevel"/>
    <w:tmpl w:val="45264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2"/>
    <w:rsid w:val="000003B1"/>
    <w:rsid w:val="00023B33"/>
    <w:rsid w:val="000374B4"/>
    <w:rsid w:val="00046E86"/>
    <w:rsid w:val="000532E5"/>
    <w:rsid w:val="00057344"/>
    <w:rsid w:val="001260E2"/>
    <w:rsid w:val="00127CB5"/>
    <w:rsid w:val="00171E45"/>
    <w:rsid w:val="0019457E"/>
    <w:rsid w:val="001C633A"/>
    <w:rsid w:val="001D79B1"/>
    <w:rsid w:val="0020091F"/>
    <w:rsid w:val="002130AA"/>
    <w:rsid w:val="00214C6E"/>
    <w:rsid w:val="0021797B"/>
    <w:rsid w:val="00227AD8"/>
    <w:rsid w:val="002821C1"/>
    <w:rsid w:val="002869B6"/>
    <w:rsid w:val="002B1AE9"/>
    <w:rsid w:val="003F05A1"/>
    <w:rsid w:val="00415BC9"/>
    <w:rsid w:val="00417193"/>
    <w:rsid w:val="0046127A"/>
    <w:rsid w:val="0046228A"/>
    <w:rsid w:val="00466D87"/>
    <w:rsid w:val="004753A0"/>
    <w:rsid w:val="00496EEE"/>
    <w:rsid w:val="004B23CA"/>
    <w:rsid w:val="004F7DE0"/>
    <w:rsid w:val="005004D6"/>
    <w:rsid w:val="005113D9"/>
    <w:rsid w:val="00514988"/>
    <w:rsid w:val="00515F5C"/>
    <w:rsid w:val="005645D8"/>
    <w:rsid w:val="0057647E"/>
    <w:rsid w:val="006162D3"/>
    <w:rsid w:val="00663DE5"/>
    <w:rsid w:val="00684191"/>
    <w:rsid w:val="006F2CE0"/>
    <w:rsid w:val="00702C1C"/>
    <w:rsid w:val="00732B58"/>
    <w:rsid w:val="00780EC6"/>
    <w:rsid w:val="007D1100"/>
    <w:rsid w:val="007D7429"/>
    <w:rsid w:val="007E7D42"/>
    <w:rsid w:val="00837BD5"/>
    <w:rsid w:val="008906E2"/>
    <w:rsid w:val="008E4BEF"/>
    <w:rsid w:val="009060E5"/>
    <w:rsid w:val="0091167F"/>
    <w:rsid w:val="00923D4C"/>
    <w:rsid w:val="00925DE7"/>
    <w:rsid w:val="00955C5A"/>
    <w:rsid w:val="00977C9C"/>
    <w:rsid w:val="00980883"/>
    <w:rsid w:val="00991173"/>
    <w:rsid w:val="009A4119"/>
    <w:rsid w:val="009A49DB"/>
    <w:rsid w:val="009D057B"/>
    <w:rsid w:val="009E5CDD"/>
    <w:rsid w:val="00AB69D6"/>
    <w:rsid w:val="00B22663"/>
    <w:rsid w:val="00B37E34"/>
    <w:rsid w:val="00B478E6"/>
    <w:rsid w:val="00BB3CC8"/>
    <w:rsid w:val="00BC3EA5"/>
    <w:rsid w:val="00BE4B06"/>
    <w:rsid w:val="00C12EC8"/>
    <w:rsid w:val="00CA1F04"/>
    <w:rsid w:val="00CB16B2"/>
    <w:rsid w:val="00CC4562"/>
    <w:rsid w:val="00CD3221"/>
    <w:rsid w:val="00D004CD"/>
    <w:rsid w:val="00D75294"/>
    <w:rsid w:val="00D83910"/>
    <w:rsid w:val="00DC0A43"/>
    <w:rsid w:val="00E309DB"/>
    <w:rsid w:val="00E3140C"/>
    <w:rsid w:val="00E50A36"/>
    <w:rsid w:val="00E5179D"/>
    <w:rsid w:val="00E9218B"/>
    <w:rsid w:val="00ED5499"/>
    <w:rsid w:val="00F266DE"/>
    <w:rsid w:val="00F276C4"/>
    <w:rsid w:val="00F87B6B"/>
    <w:rsid w:val="00FA7007"/>
    <w:rsid w:val="00FC0FB9"/>
    <w:rsid w:val="00FC5368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2240"/>
  <w15:docId w15:val="{39760E29-3B07-4743-B689-594D928A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45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33A"/>
    <w:pPr>
      <w:ind w:left="720"/>
      <w:contextualSpacing/>
    </w:pPr>
  </w:style>
  <w:style w:type="paragraph" w:styleId="a6">
    <w:name w:val="No Spacing"/>
    <w:uiPriority w:val="1"/>
    <w:qFormat/>
    <w:rsid w:val="00046E8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925DE7"/>
    <w:pPr>
      <w:widowControl w:val="0"/>
      <w:ind w:left="100" w:right="153"/>
      <w:jc w:val="center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a7">
    <w:name w:val="Шапка документу"/>
    <w:basedOn w:val="a"/>
    <w:rsid w:val="00214C6E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8">
    <w:name w:val="Нормальний текст"/>
    <w:basedOn w:val="a"/>
    <w:rsid w:val="00214C6E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styleId="a9">
    <w:name w:val="Body Text"/>
    <w:basedOn w:val="a"/>
    <w:link w:val="aa"/>
    <w:uiPriority w:val="1"/>
    <w:qFormat/>
    <w:rsid w:val="005004D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5004D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51498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4988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7698-1F67-49FE-8DB1-175AA727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fynjy</cp:lastModifiedBy>
  <cp:revision>10</cp:revision>
  <cp:lastPrinted>2022-06-24T05:16:00Z</cp:lastPrinted>
  <dcterms:created xsi:type="dcterms:W3CDTF">2022-06-23T11:20:00Z</dcterms:created>
  <dcterms:modified xsi:type="dcterms:W3CDTF">2022-06-24T05:17:00Z</dcterms:modified>
</cp:coreProperties>
</file>